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1391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18102DB" wp14:editId="1D5752F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87E6482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23E2D054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F5EFF28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C8E84ED" w14:textId="77777777" w:rsidR="00CF3548" w:rsidRDefault="00CF3548" w:rsidP="00CF354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14:paraId="228E3B76" w14:textId="77777777" w:rsidR="00CF3548" w:rsidRDefault="00CF3548" w:rsidP="00CF354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175</w:t>
      </w:r>
      <w:r>
        <w:rPr>
          <w:b/>
          <w:color w:val="000000"/>
          <w:sz w:val="72"/>
          <w:szCs w:val="72"/>
        </w:rPr>
        <w:t>,- Kč/kus</w:t>
      </w:r>
    </w:p>
    <w:p w14:paraId="458BDCA8" w14:textId="77777777" w:rsidR="00CF3548" w:rsidRDefault="00CF3548" w:rsidP="00CF3548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25. srpna 2021</w:t>
      </w:r>
    </w:p>
    <w:p w14:paraId="7CDAC015" w14:textId="2893A843" w:rsidR="005B6991" w:rsidRPr="004B7466" w:rsidRDefault="006640A9" w:rsidP="004B7466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</w:t>
      </w:r>
      <w:r w:rsidR="00DB385A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CF3548">
        <w:rPr>
          <w:b/>
          <w:color w:val="000000"/>
          <w:sz w:val="96"/>
          <w:szCs w:val="96"/>
        </w:rPr>
        <w:t>40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4B7466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Myštěves</w:t>
      </w:r>
    </w:p>
    <w:p w14:paraId="6F07EED2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640A9">
        <w:rPr>
          <w:b/>
          <w:color w:val="000000"/>
          <w:sz w:val="96"/>
          <w:szCs w:val="96"/>
        </w:rPr>
        <w:t>obec.</w:t>
      </w:r>
      <w:r w:rsidR="00C92E3E">
        <w:rPr>
          <w:b/>
          <w:color w:val="000000"/>
          <w:sz w:val="96"/>
          <w:szCs w:val="96"/>
        </w:rPr>
        <w:t xml:space="preserve"> úřadu</w:t>
      </w:r>
      <w:r w:rsidR="006640A9">
        <w:rPr>
          <w:b/>
          <w:color w:val="000000"/>
          <w:sz w:val="96"/>
          <w:szCs w:val="96"/>
        </w:rPr>
        <w:t xml:space="preserve"> na točně</w:t>
      </w:r>
    </w:p>
    <w:p w14:paraId="1E61DE9C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2BA5C4F0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4CB3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548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385A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FB6D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2021-06-27T14:09:00Z</dcterms:created>
  <dcterms:modified xsi:type="dcterms:W3CDTF">2021-06-27T14:09:00Z</dcterms:modified>
</cp:coreProperties>
</file>